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42268" w14:textId="0CBC13F5" w:rsidR="00D631EC" w:rsidRDefault="00725440" w:rsidP="00D631EC">
      <w:pPr>
        <w:pStyle w:val="Rubrik"/>
      </w:pPr>
      <w:proofErr w:type="spellStart"/>
      <w:r>
        <w:t>Ga</w:t>
      </w:r>
      <w:r w:rsidR="00075ABE">
        <w:t>llnäs</w:t>
      </w:r>
      <w:proofErr w:type="spellEnd"/>
      <w:r w:rsidR="00075ABE">
        <w:t xml:space="preserve"> Skans</w:t>
      </w:r>
    </w:p>
    <w:p w14:paraId="23B97224" w14:textId="42B9AB0C" w:rsidR="00F04A27" w:rsidRDefault="00F04A27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Platsmärke:</w:t>
      </w:r>
      <w:r w:rsidR="00075ABE">
        <w:rPr>
          <w:rFonts w:asciiTheme="minorHAnsi" w:hAnsiTheme="minorHAnsi" w:cstheme="minorHAnsi"/>
          <w:sz w:val="22"/>
          <w:szCs w:val="22"/>
        </w:rPr>
        <w:t xml:space="preserve"> </w:t>
      </w:r>
      <w:r w:rsidR="00075ABE" w:rsidRPr="00075ABE">
        <w:rPr>
          <w:rFonts w:asciiTheme="minorHAnsi" w:hAnsiTheme="minorHAnsi" w:cstheme="minorHAnsi"/>
          <w:sz w:val="22"/>
          <w:szCs w:val="22"/>
        </w:rPr>
        <w:t xml:space="preserve">14 Fästning/Skans </w:t>
      </w:r>
      <w:proofErr w:type="spellStart"/>
      <w:r w:rsidR="00075ABE" w:rsidRPr="00075ABE">
        <w:rPr>
          <w:rFonts w:asciiTheme="minorHAnsi" w:hAnsiTheme="minorHAnsi" w:cstheme="minorHAnsi"/>
          <w:sz w:val="22"/>
          <w:szCs w:val="22"/>
        </w:rPr>
        <w:t>Gallnäs</w:t>
      </w:r>
      <w:proofErr w:type="spellEnd"/>
    </w:p>
    <w:p w14:paraId="12FB131A" w14:textId="7A42F815" w:rsidR="00D631EC" w:rsidRPr="008C4553" w:rsidRDefault="008C4553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8C4553">
        <w:rPr>
          <w:rFonts w:asciiTheme="minorHAnsi" w:hAnsiTheme="minorHAnsi" w:cstheme="minorHAnsi"/>
          <w:sz w:val="22"/>
          <w:szCs w:val="22"/>
        </w:rPr>
        <w:t>Dokument:</w:t>
      </w:r>
      <w:r w:rsidR="00075AB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075ABE">
        <w:rPr>
          <w:rFonts w:asciiTheme="minorHAnsi" w:hAnsiTheme="minorHAnsi" w:cstheme="minorHAnsi"/>
          <w:sz w:val="22"/>
          <w:szCs w:val="22"/>
        </w:rPr>
        <w:t>Gallnäs</w:t>
      </w:r>
      <w:proofErr w:type="spellEnd"/>
      <w:r w:rsidR="00075ABE">
        <w:rPr>
          <w:rFonts w:asciiTheme="minorHAnsi" w:hAnsiTheme="minorHAnsi" w:cstheme="minorHAnsi"/>
          <w:sz w:val="22"/>
          <w:szCs w:val="22"/>
        </w:rPr>
        <w:t xml:space="preserve"> Skans.pdf</w:t>
      </w:r>
    </w:p>
    <w:p w14:paraId="19C000EE" w14:textId="4FD1CE80" w:rsidR="00D631EC" w:rsidRDefault="00D631EC" w:rsidP="00D631EC">
      <w:pPr>
        <w:pStyle w:val="Rubrik"/>
      </w:pPr>
    </w:p>
    <w:p w14:paraId="19A6A03B" w14:textId="77777777" w:rsidR="00075ABE" w:rsidRDefault="00075ABE" w:rsidP="00075ABE"/>
    <w:p w14:paraId="2E63C7F2" w14:textId="44FA51E6" w:rsidR="00075ABE" w:rsidRDefault="00075ABE" w:rsidP="00075ABE">
      <w:r>
        <w:rPr>
          <w:noProof/>
        </w:rPr>
        <w:drawing>
          <wp:inline distT="0" distB="0" distL="0" distR="0" wp14:anchorId="5224CD3B" wp14:editId="68E220C1">
            <wp:extent cx="4794250" cy="4647914"/>
            <wp:effectExtent l="0" t="0" r="6350" b="635"/>
            <wp:docPr id="3" name="Bildobjekt 2">
              <a:extLst xmlns:a="http://schemas.openxmlformats.org/drawingml/2006/main">
                <a:ext uri="{FF2B5EF4-FFF2-40B4-BE49-F238E27FC236}">
                  <a16:creationId xmlns:a16="http://schemas.microsoft.com/office/drawing/2014/main" id="{6C23D661-C20A-2E90-DDF2-B307D82B74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objekt 2">
                      <a:extLst>
                        <a:ext uri="{FF2B5EF4-FFF2-40B4-BE49-F238E27FC236}">
                          <a16:creationId xmlns:a16="http://schemas.microsoft.com/office/drawing/2014/main" id="{6C23D661-C20A-2E90-DDF2-B307D82B742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4250" cy="4647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14A3F" w14:textId="0BD87D8A" w:rsidR="00CC32FC" w:rsidRPr="00075ABE" w:rsidRDefault="00CC32FC" w:rsidP="00075ABE">
      <w:r>
        <w:rPr>
          <w:noProof/>
        </w:rPr>
        <w:lastRenderedPageBreak/>
        <w:drawing>
          <wp:inline distT="0" distB="0" distL="0" distR="0" wp14:anchorId="0B54DEB1" wp14:editId="2FF3F2F3">
            <wp:extent cx="5760720" cy="4034155"/>
            <wp:effectExtent l="0" t="0" r="0" b="4445"/>
            <wp:docPr id="60230116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301165" name="Bildobjekt 60230116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3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39BABBE6" w14:textId="735A1119" w:rsidR="00075ABE" w:rsidRDefault="00075ABE" w:rsidP="00075ABE">
      <w:pPr>
        <w:pBdr>
          <w:bottom w:val="double" w:sz="6" w:space="1" w:color="auto"/>
        </w:pBdr>
      </w:pPr>
      <w:r w:rsidRPr="00A1280C">
        <w:t xml:space="preserve">Skans, nu 28-30 m l (VNV-ÖSÖ), 3-4 m </w:t>
      </w:r>
      <w:proofErr w:type="spellStart"/>
      <w:r w:rsidRPr="00A1280C">
        <w:t>br</w:t>
      </w:r>
      <w:proofErr w:type="spellEnd"/>
      <w:r w:rsidRPr="00A1280C">
        <w:t xml:space="preserve"> och 0,3-0,6 m h. </w:t>
      </w:r>
      <w:proofErr w:type="spellStart"/>
      <w:r w:rsidRPr="00A1280C">
        <w:t>Övertorvad</w:t>
      </w:r>
      <w:proofErr w:type="spellEnd"/>
      <w:r w:rsidRPr="00A1280C">
        <w:t>. Enligt Sven Karlsson, Kindtorp har det innanför vallen varit</w:t>
      </w:r>
      <w:r>
        <w:t xml:space="preserve"> </w:t>
      </w:r>
      <w:r w:rsidRPr="00A1280C">
        <w:t>en "löpgrav". Denna är nu igenfylld av jordmassor från vägbygget. Möjligen har vallen fortsatt längre mot ÖSÖ. Materialet har i så fall tagits till vägbygget. ÖSÖ om ägogränsen har vallen genomskurits av ett grävt dike, 1 m br</w:t>
      </w:r>
      <w:r>
        <w:t>ed</w:t>
      </w:r>
      <w:r w:rsidRPr="00A1280C">
        <w:t xml:space="preserve"> och 0,3 m dj</w:t>
      </w:r>
      <w:r>
        <w:t>up</w:t>
      </w:r>
      <w:r w:rsidRPr="00A1280C">
        <w:t>. Beskrivningen är inte kvalitetssäkrad. Information kan saknas, vara felaktig eller inaktuell.</w:t>
      </w:r>
    </w:p>
    <w:p w14:paraId="5898FC84" w14:textId="77777777" w:rsidR="00075ABE" w:rsidRPr="00FE7ECB" w:rsidRDefault="00075ABE" w:rsidP="00075ABE">
      <w:pPr>
        <w:pBdr>
          <w:bottom w:val="double" w:sz="6" w:space="1" w:color="auto"/>
        </w:pBdr>
      </w:pPr>
      <w:r w:rsidRPr="00FE7ECB">
        <w:t xml:space="preserve">Skansen vid </w:t>
      </w:r>
      <w:proofErr w:type="spellStart"/>
      <w:r w:rsidRPr="00FE7ECB">
        <w:t>Gallnäs</w:t>
      </w:r>
      <w:proofErr w:type="spellEnd"/>
      <w:r w:rsidRPr="00FE7ECB">
        <w:t xml:space="preserve"> (söder om Ettersundet i Söderköpings kommun) uppfördes med största sannolikhet sommaren 1611. Den byggdes som ett militärt försvarsverk för att skydda farlederna, och bemannades ursprungligen av borgare från Söderköping</w:t>
      </w:r>
    </w:p>
    <w:p w14:paraId="001C3FEE" w14:textId="77777777" w:rsidR="00075ABE" w:rsidRPr="00FE7ECB" w:rsidRDefault="00075ABE" w:rsidP="00075ABE">
      <w:pPr>
        <w:pBdr>
          <w:bottom w:val="double" w:sz="6" w:space="1" w:color="auto"/>
        </w:pBdr>
      </w:pPr>
      <w:r w:rsidRPr="00FE7ECB">
        <w:t xml:space="preserve">Lämningarna efter den ungefär 30 meter långa skansen finns fortfarande kvar i terrängen och är registrerade hos Riksantikvarieämbetet (RAÄ-nummer </w:t>
      </w:r>
      <w:proofErr w:type="spellStart"/>
      <w:r w:rsidRPr="00FE7ECB">
        <w:t>Skällvik</w:t>
      </w:r>
      <w:proofErr w:type="spellEnd"/>
      <w:r w:rsidRPr="00FE7ECB">
        <w:t xml:space="preserve"> 248:1)</w:t>
      </w:r>
    </w:p>
    <w:p w14:paraId="1B802227" w14:textId="77777777" w:rsidR="00075ABE" w:rsidRDefault="00075ABE" w:rsidP="00075ABE">
      <w:pPr>
        <w:pBdr>
          <w:bottom w:val="double" w:sz="6" w:space="1" w:color="auto"/>
        </w:pBdr>
      </w:pPr>
      <w:proofErr w:type="spellStart"/>
      <w:r w:rsidRPr="00FE7ECB">
        <w:t>Gallnäs</w:t>
      </w:r>
      <w:proofErr w:type="spellEnd"/>
      <w:r w:rsidRPr="00FE7ECB">
        <w:t xml:space="preserve"> skans är en historisk försvarslämning belägen i Söderköpings kommun, strax söder om Ettersundet i Östergötland Historik: Skansen uppfördes troligen i samband med krigshändelserna sommaren 1611 och bemannades då av borgare från Söderköping. Den kan även ha använts eller byggts om under 1650-talet då flera skansar uppfördes i skärgården utanför Stegeborg.</w:t>
      </w:r>
    </w:p>
    <w:p w14:paraId="56CD371F" w14:textId="6454925F" w:rsidR="00075ABE" w:rsidRDefault="00075ABE" w:rsidP="00075ABE">
      <w:pPr>
        <w:pBdr>
          <w:bottom w:val="double" w:sz="6" w:space="1" w:color="auto"/>
        </w:pBdr>
      </w:pPr>
      <w:r w:rsidRPr="00FE7ECB">
        <w:t>Utformning: Historiska kartor (från bland annat 1736) beskriver anläggningen som en gammal och "</w:t>
      </w:r>
      <w:proofErr w:type="spellStart"/>
      <w:r w:rsidRPr="00FE7ECB">
        <w:t>igenfallen</w:t>
      </w:r>
      <w:proofErr w:type="spellEnd"/>
      <w:r w:rsidRPr="00FE7ECB">
        <w:t>" skans. Den har varit omkring 30 meter lång och upp till fyra meter bred, men idag är lämningarna överväxta och det har grävts ett dike rakt igenom platsen.</w:t>
      </w:r>
    </w:p>
    <w:p w14:paraId="19C879CE" w14:textId="77777777" w:rsidR="00075ABE" w:rsidRPr="00A1280C" w:rsidRDefault="00075ABE" w:rsidP="00075ABE">
      <w:pPr>
        <w:pBdr>
          <w:bottom w:val="double" w:sz="6" w:space="1" w:color="auto"/>
        </w:pBdr>
      </w:pPr>
      <w:r w:rsidRPr="00FE7ECB">
        <w:t xml:space="preserve">Platsen idag: Området ligger i direkt anslutning till </w:t>
      </w:r>
      <w:proofErr w:type="spellStart"/>
      <w:r w:rsidRPr="00FE7ECB">
        <w:t>Gallnäs</w:t>
      </w:r>
      <w:proofErr w:type="spellEnd"/>
      <w:r w:rsidRPr="00FE7ECB">
        <w:t xml:space="preserve"> och Ettersundet (nära Bottna/St. Anna skärgård), och landhöjningen har förändrat landskapet avsevärt sedan skansens aktiva tid.</w:t>
      </w:r>
    </w:p>
    <w:p w14:paraId="289AE03B" w14:textId="77777777" w:rsidR="00075ABE" w:rsidRDefault="00075ABE" w:rsidP="00075ABE">
      <w:pPr>
        <w:pBdr>
          <w:bottom w:val="double" w:sz="6" w:space="1" w:color="auto"/>
        </w:pBdr>
      </w:pP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698285FE" w14:textId="503C901B" w:rsidR="00075ABE" w:rsidRDefault="008E50A2" w:rsidP="00D631EC">
      <w:pPr>
        <w:pBdr>
          <w:bottom w:val="double" w:sz="6" w:space="1" w:color="auto"/>
        </w:pBdr>
        <w:rPr>
          <w:sz w:val="40"/>
          <w:szCs w:val="40"/>
        </w:rPr>
      </w:pPr>
      <w:r w:rsidRPr="008E50A2">
        <w:rPr>
          <w:sz w:val="40"/>
          <w:szCs w:val="40"/>
        </w:rPr>
        <w:drawing>
          <wp:inline distT="0" distB="0" distL="0" distR="0" wp14:anchorId="3E714EE6" wp14:editId="3B029B28">
            <wp:extent cx="5760720" cy="3209290"/>
            <wp:effectExtent l="0" t="0" r="0" b="0"/>
            <wp:docPr id="100422517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2517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0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599DA40D" w:rsidR="00D631EC" w:rsidRDefault="008E50A2" w:rsidP="00D631EC">
      <w:pPr>
        <w:pBdr>
          <w:bottom w:val="double" w:sz="6" w:space="1" w:color="auto"/>
        </w:pBdr>
        <w:rPr>
          <w:sz w:val="40"/>
          <w:szCs w:val="40"/>
        </w:rPr>
      </w:pPr>
      <w:r w:rsidRPr="008E50A2">
        <w:rPr>
          <w:sz w:val="40"/>
          <w:szCs w:val="40"/>
        </w:rPr>
        <w:lastRenderedPageBreak/>
        <w:drawing>
          <wp:inline distT="0" distB="0" distL="0" distR="0" wp14:anchorId="0FAB65A9" wp14:editId="3D67BD31">
            <wp:extent cx="3982006" cy="5734850"/>
            <wp:effectExtent l="0" t="0" r="0" b="0"/>
            <wp:docPr id="126728639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28639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73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E50A2">
        <w:rPr>
          <w:sz w:val="40"/>
          <w:szCs w:val="40"/>
        </w:rPr>
        <w:lastRenderedPageBreak/>
        <w:drawing>
          <wp:inline distT="0" distB="0" distL="0" distR="0" wp14:anchorId="1FD41EA1" wp14:editId="43910A50">
            <wp:extent cx="4839375" cy="3496163"/>
            <wp:effectExtent l="0" t="0" r="0" b="9525"/>
            <wp:docPr id="39806661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06661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9375" cy="349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65AEC"/>
    <w:rsid w:val="00075ABE"/>
    <w:rsid w:val="00083B20"/>
    <w:rsid w:val="001D46F0"/>
    <w:rsid w:val="002063E0"/>
    <w:rsid w:val="006C5724"/>
    <w:rsid w:val="006D5035"/>
    <w:rsid w:val="00725440"/>
    <w:rsid w:val="00834EA0"/>
    <w:rsid w:val="008C4553"/>
    <w:rsid w:val="008E50A2"/>
    <w:rsid w:val="0091507E"/>
    <w:rsid w:val="00964880"/>
    <w:rsid w:val="00A066B1"/>
    <w:rsid w:val="00BC1D68"/>
    <w:rsid w:val="00CC32FC"/>
    <w:rsid w:val="00D516ED"/>
    <w:rsid w:val="00D60247"/>
    <w:rsid w:val="00D631EC"/>
    <w:rsid w:val="00E174CC"/>
    <w:rsid w:val="00F0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288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12</cp:revision>
  <dcterms:created xsi:type="dcterms:W3CDTF">2025-05-02T10:44:00Z</dcterms:created>
  <dcterms:modified xsi:type="dcterms:W3CDTF">2026-06-08T12:15:00Z</dcterms:modified>
</cp:coreProperties>
</file>